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82B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关于行政楼中央空调使用说明及注意事项</w:t>
      </w:r>
    </w:p>
    <w:p w14:paraId="53FB79BF">
      <w:pPr>
        <w:spacing w:after="0"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行政楼各办公室：</w:t>
      </w:r>
    </w:p>
    <w:p w14:paraId="6DE13292">
      <w:pPr>
        <w:spacing w:after="0"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  我校行政楼中央空调系统为水源热泵空调系统，本系统采用了全自动控制，循环水的水温严格控制在15℃～25℃之间。当循环水水温低于15℃时，电加热相</w:t>
      </w:r>
      <w:r>
        <w:rPr>
          <w:rFonts w:hint="eastAsia" w:ascii="宋体" w:hAnsi="宋体" w:eastAsia="宋体" w:cs="Times New Roman"/>
          <w:sz w:val="24"/>
          <w:szCs w:val="24"/>
        </w:rPr>
        <w:t>继</w:t>
      </w:r>
      <w:r>
        <w:rPr>
          <w:rFonts w:ascii="宋体" w:hAnsi="宋体" w:eastAsia="宋体" w:cs="Times New Roman"/>
          <w:sz w:val="24"/>
          <w:szCs w:val="24"/>
        </w:rPr>
        <w:t>启动；当水温超过25℃时，电加热便</w:t>
      </w:r>
      <w:r>
        <w:rPr>
          <w:rFonts w:hint="eastAsia" w:ascii="宋体" w:hAnsi="宋体" w:eastAsia="宋体" w:cs="Times New Roman"/>
          <w:sz w:val="24"/>
          <w:szCs w:val="24"/>
        </w:rPr>
        <w:t>停止</w:t>
      </w:r>
      <w:r>
        <w:rPr>
          <w:rFonts w:ascii="宋体" w:hAnsi="宋体" w:eastAsia="宋体" w:cs="Times New Roman"/>
          <w:sz w:val="24"/>
          <w:szCs w:val="24"/>
        </w:rPr>
        <w:t>工作。为保障行政楼的正常供暖，国资处于近期对该设备辅助电加热器等配件进行了全面更换，目前调试工作已基本完成。为降低故障率，现对中央空调的正确使用及</w:t>
      </w:r>
      <w:r>
        <w:rPr>
          <w:rFonts w:hint="eastAsia" w:ascii="宋体" w:hAnsi="宋体" w:eastAsia="宋体" w:cs="Times New Roman"/>
          <w:sz w:val="24"/>
          <w:szCs w:val="24"/>
        </w:rPr>
        <w:t>相关</w:t>
      </w:r>
      <w:r>
        <w:rPr>
          <w:rFonts w:ascii="宋体" w:hAnsi="宋体" w:eastAsia="宋体" w:cs="Times New Roman"/>
          <w:sz w:val="24"/>
          <w:szCs w:val="24"/>
        </w:rPr>
        <w:t>注意事项说明如下：</w:t>
      </w:r>
    </w:p>
    <w:p w14:paraId="73D42C73">
      <w:pPr>
        <w:spacing w:after="0" w:line="360" w:lineRule="auto"/>
        <w:ind w:firstLine="4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一、使用说明</w:t>
      </w:r>
    </w:p>
    <w:p w14:paraId="58F6DBD1">
      <w:pPr>
        <w:spacing w:after="0" w:line="360" w:lineRule="auto"/>
        <w:ind w:firstLine="420"/>
        <w:rPr>
          <w:rFonts w:ascii="宋体" w:hAnsi="宋体" w:eastAsia="宋体" w:cs="Times New Roman"/>
          <w:b/>
          <w:color w:val="FF0000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空调使用季，一般情况下（特殊情况除外），物管人员会在</w:t>
      </w:r>
      <w:r>
        <w:rPr>
          <w:rFonts w:hint="eastAsia" w:ascii="宋体" w:hAnsi="宋体" w:eastAsia="宋体" w:cs="Times New Roman"/>
          <w:sz w:val="24"/>
          <w:szCs w:val="24"/>
        </w:rPr>
        <w:t>早上</w:t>
      </w:r>
      <w:r>
        <w:rPr>
          <w:rFonts w:ascii="宋体" w:hAnsi="宋体" w:eastAsia="宋体" w:cs="Times New Roman"/>
          <w:sz w:val="24"/>
          <w:szCs w:val="24"/>
        </w:rPr>
        <w:t>8:00</w:t>
      </w:r>
      <w:r>
        <w:rPr>
          <w:rFonts w:hint="eastAsia" w:ascii="宋体" w:hAnsi="宋体" w:eastAsia="宋体" w:cs="Times New Roman"/>
          <w:sz w:val="24"/>
          <w:szCs w:val="24"/>
        </w:rPr>
        <w:t>左右</w:t>
      </w:r>
      <w:r>
        <w:rPr>
          <w:rFonts w:ascii="宋体" w:hAnsi="宋体" w:eastAsia="宋体" w:cs="Times New Roman"/>
          <w:sz w:val="24"/>
          <w:szCs w:val="24"/>
        </w:rPr>
        <w:t>开启地下室循环水水泵、电辅热（夏天则开启湖水泵），关闭时间为17：30。</w:t>
      </w:r>
      <w:r>
        <w:rPr>
          <w:rFonts w:ascii="宋体" w:hAnsi="宋体" w:eastAsia="宋体" w:cs="Times New Roman"/>
          <w:b/>
          <w:color w:val="FF0000"/>
          <w:sz w:val="24"/>
          <w:szCs w:val="24"/>
        </w:rPr>
        <w:t>特别提醒：空调开启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</w:rPr>
        <w:t>的最佳时间为物管开启</w:t>
      </w:r>
      <w:r>
        <w:rPr>
          <w:rFonts w:ascii="宋体" w:hAnsi="宋体" w:eastAsia="宋体" w:cs="Times New Roman"/>
          <w:b/>
          <w:color w:val="FF0000"/>
          <w:sz w:val="24"/>
          <w:szCs w:val="24"/>
        </w:rPr>
        <w:t>水泵半小时后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</w:rPr>
        <w:t>至关闭水泵前</w:t>
      </w:r>
      <w:r>
        <w:rPr>
          <w:rFonts w:ascii="宋体" w:hAnsi="宋体" w:eastAsia="宋体" w:cs="Times New Roman"/>
          <w:b/>
          <w:color w:val="FF0000"/>
          <w:sz w:val="24"/>
          <w:szCs w:val="24"/>
        </w:rPr>
        <w:t>，提前开机或延迟关机均可导致故障报警（假性故障）。</w:t>
      </w:r>
    </w:p>
    <w:p w14:paraId="4ACBD011">
      <w:pPr>
        <w:spacing w:after="0" w:line="360" w:lineRule="auto"/>
        <w:ind w:firstLine="4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二、</w:t>
      </w:r>
      <w:r>
        <w:rPr>
          <w:rFonts w:hint="eastAsia" w:ascii="宋体" w:hAnsi="宋体" w:eastAsia="宋体" w:cs="Times New Roman"/>
          <w:sz w:val="24"/>
          <w:szCs w:val="24"/>
        </w:rPr>
        <w:t>故障及报修</w:t>
      </w:r>
    </w:p>
    <w:p w14:paraId="2B09B706">
      <w:pPr>
        <w:spacing w:after="0" w:line="360" w:lineRule="auto"/>
        <w:ind w:firstLine="4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本空调系统自带多重保护装置，当空调</w:t>
      </w:r>
      <w:r>
        <w:rPr>
          <w:rFonts w:hint="eastAsia" w:ascii="宋体" w:hAnsi="宋体" w:eastAsia="宋体" w:cs="Times New Roman"/>
          <w:sz w:val="24"/>
          <w:szCs w:val="24"/>
        </w:rPr>
        <w:t>电路</w:t>
      </w:r>
      <w:r>
        <w:rPr>
          <w:rFonts w:ascii="宋体" w:hAnsi="宋体" w:eastAsia="宋体" w:cs="Times New Roman"/>
          <w:sz w:val="24"/>
          <w:szCs w:val="24"/>
        </w:rPr>
        <w:t>板检测到问题时会出现故障报警，如：Ed、E4、E7等。</w:t>
      </w:r>
      <w:r>
        <w:rPr>
          <w:rFonts w:ascii="宋体" w:hAnsi="宋体" w:eastAsia="宋体" w:cs="Times New Roman"/>
          <w:b/>
          <w:color w:val="FF0000"/>
          <w:sz w:val="24"/>
          <w:szCs w:val="24"/>
        </w:rPr>
        <w:t>当遇上故障（以上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</w:rPr>
        <w:t>故障代码</w:t>
      </w:r>
      <w:r>
        <w:rPr>
          <w:rFonts w:ascii="宋体" w:hAnsi="宋体" w:eastAsia="宋体" w:cs="Times New Roman"/>
          <w:b/>
          <w:color w:val="FF0000"/>
          <w:sz w:val="24"/>
          <w:szCs w:val="24"/>
        </w:rPr>
        <w:t>大多为假性故障）时，可先关闭空调，待30分钟后再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</w:rPr>
        <w:t>行</w:t>
      </w:r>
      <w:r>
        <w:rPr>
          <w:rFonts w:ascii="宋体" w:hAnsi="宋体" w:eastAsia="宋体" w:cs="Times New Roman"/>
          <w:b/>
          <w:color w:val="FF0000"/>
          <w:sz w:val="24"/>
          <w:szCs w:val="24"/>
        </w:rPr>
        <w:t>开启</w:t>
      </w:r>
      <w:r>
        <w:rPr>
          <w:rFonts w:ascii="宋体" w:hAnsi="宋体" w:eastAsia="宋体" w:cs="Times New Roman"/>
          <w:sz w:val="24"/>
          <w:szCs w:val="24"/>
        </w:rPr>
        <w:t>，如还</w:t>
      </w:r>
      <w:r>
        <w:rPr>
          <w:rFonts w:hint="eastAsia" w:ascii="宋体" w:hAnsi="宋体" w:eastAsia="宋体" w:cs="Times New Roman"/>
          <w:sz w:val="24"/>
          <w:szCs w:val="24"/>
        </w:rPr>
        <w:t>未</w:t>
      </w:r>
      <w:r>
        <w:rPr>
          <w:rFonts w:ascii="宋体" w:hAnsi="宋体" w:eastAsia="宋体" w:cs="Times New Roman"/>
          <w:sz w:val="24"/>
          <w:szCs w:val="24"/>
        </w:rPr>
        <w:t>消除故障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ascii="宋体" w:hAnsi="宋体" w:eastAsia="宋体" w:cs="Times New Roman"/>
          <w:sz w:val="24"/>
          <w:szCs w:val="24"/>
        </w:rPr>
        <w:t>可拨打物业报修电话：83863047</w:t>
      </w:r>
      <w:r>
        <w:rPr>
          <w:rFonts w:hint="eastAsia" w:ascii="宋体" w:hAnsi="宋体" w:eastAsia="宋体" w:cs="Times New Roman"/>
          <w:sz w:val="24"/>
          <w:szCs w:val="24"/>
        </w:rPr>
        <w:t>，或管理员电话：刘老师181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****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6367</w:t>
      </w:r>
      <w:r>
        <w:rPr>
          <w:rFonts w:ascii="宋体" w:hAnsi="宋体" w:eastAsia="宋体" w:cs="Times New Roman"/>
          <w:sz w:val="24"/>
          <w:szCs w:val="24"/>
        </w:rPr>
        <w:t>。</w:t>
      </w:r>
    </w:p>
    <w:p w14:paraId="3593CCAA">
      <w:pPr>
        <w:spacing w:after="0" w:line="360" w:lineRule="auto"/>
        <w:ind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</w:rPr>
        <w:t>三、</w:t>
      </w:r>
      <w:r>
        <w:rPr>
          <w:rFonts w:hint="eastAsia" w:ascii="宋体" w:hAnsi="宋体" w:eastAsia="宋体" w:cs="Times New Roman"/>
          <w:sz w:val="24"/>
          <w:szCs w:val="24"/>
        </w:rPr>
        <w:t>行政楼中央空调今年元旦刚完成检修，只要不限电全部打开制热效果完全能够保障。</w:t>
      </w:r>
      <w:r>
        <w:rPr>
          <w:rFonts w:ascii="宋体" w:hAnsi="宋体" w:eastAsia="宋体" w:cs="Times New Roman"/>
          <w:sz w:val="24"/>
          <w:szCs w:val="24"/>
        </w:rPr>
        <w:t>为提倡节能减排</w:t>
      </w:r>
      <w:r>
        <w:rPr>
          <w:rFonts w:hint="eastAsia" w:ascii="宋体" w:hAnsi="宋体" w:eastAsia="宋体" w:cs="Times New Roman"/>
          <w:sz w:val="24"/>
          <w:szCs w:val="24"/>
        </w:rPr>
        <w:t>，请行政楼1</w:t>
      </w:r>
      <w:r>
        <w:rPr>
          <w:rFonts w:ascii="宋体" w:hAnsi="宋体" w:eastAsia="宋体" w:cs="Times New Roman"/>
          <w:sz w:val="24"/>
          <w:szCs w:val="24"/>
        </w:rPr>
        <w:t>～</w:t>
      </w:r>
      <w:r>
        <w:rPr>
          <w:rFonts w:hint="eastAsia" w:ascii="宋体" w:hAnsi="宋体" w:eastAsia="宋体" w:cs="Times New Roman"/>
          <w:sz w:val="24"/>
          <w:szCs w:val="24"/>
        </w:rPr>
        <w:t>20层房间在开启中央空调情况下，尽量不要重复使用分体式空调，</w:t>
      </w:r>
      <w:r>
        <w:rPr>
          <w:rFonts w:ascii="宋体" w:hAnsi="宋体" w:eastAsia="宋体" w:cs="Times New Roman"/>
          <w:sz w:val="24"/>
          <w:szCs w:val="24"/>
        </w:rPr>
        <w:t>空调设置温度夏季不</w:t>
      </w:r>
      <w:r>
        <w:rPr>
          <w:rFonts w:hint="eastAsia" w:ascii="宋体" w:hAnsi="宋体" w:eastAsia="宋体" w:cs="Times New Roman"/>
          <w:sz w:val="24"/>
          <w:szCs w:val="24"/>
        </w:rPr>
        <w:t>低于</w:t>
      </w:r>
      <w:r>
        <w:rPr>
          <w:rFonts w:ascii="宋体" w:hAnsi="宋体" w:eastAsia="宋体" w:cs="Times New Roman"/>
          <w:sz w:val="24"/>
          <w:szCs w:val="24"/>
        </w:rPr>
        <w:t>26℃，冬季不超过24℃。</w:t>
      </w:r>
    </w:p>
    <w:p w14:paraId="7EF39D2C">
      <w:pPr>
        <w:spacing w:after="0" w:line="360" w:lineRule="auto"/>
        <w:ind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四</w:t>
      </w:r>
      <w:r>
        <w:rPr>
          <w:rFonts w:ascii="宋体" w:hAnsi="宋体" w:eastAsia="宋体" w:cs="Times New Roman"/>
          <w:sz w:val="24"/>
          <w:szCs w:val="24"/>
        </w:rPr>
        <w:t>、为进一步提高维保单位服务质量，国资处印制了《中央空调维修确认单》，望各</w:t>
      </w:r>
      <w:r>
        <w:rPr>
          <w:rFonts w:hint="eastAsia" w:ascii="宋体" w:hAnsi="宋体" w:eastAsia="宋体" w:cs="Times New Roman"/>
          <w:sz w:val="24"/>
          <w:szCs w:val="24"/>
        </w:rPr>
        <w:t>办公室</w:t>
      </w:r>
      <w:r>
        <w:rPr>
          <w:rFonts w:ascii="宋体" w:hAnsi="宋体" w:eastAsia="宋体" w:cs="Times New Roman"/>
          <w:sz w:val="24"/>
          <w:szCs w:val="24"/>
        </w:rPr>
        <w:t>积极配合，在每次维修时，对维保人员上门时效性、故障排除满意度等方面做出积极评价，谢谢！</w:t>
      </w:r>
    </w:p>
    <w:p w14:paraId="432159B2">
      <w:pPr>
        <w:spacing w:after="0" w:line="360" w:lineRule="auto"/>
        <w:ind w:firstLine="420"/>
        <w:rPr>
          <w:rFonts w:ascii="Times New Roman" w:hAnsi="楷体" w:eastAsia="楷体" w:cs="Times New Roman"/>
          <w:sz w:val="28"/>
          <w:szCs w:val="28"/>
        </w:rPr>
      </w:pPr>
      <w:r>
        <w:rPr>
          <w:rFonts w:hint="eastAsia" w:ascii="Times New Roman" w:hAnsi="楷体" w:eastAsia="楷体" w:cs="Times New Roman"/>
          <w:sz w:val="28"/>
          <w:szCs w:val="28"/>
        </w:rPr>
        <w:t xml:space="preserve">                                   </w:t>
      </w:r>
    </w:p>
    <w:p w14:paraId="068B8C84">
      <w:pPr>
        <w:spacing w:after="0" w:line="360" w:lineRule="auto"/>
        <w:ind w:firstLine="420"/>
        <w:rPr>
          <w:rFonts w:ascii="Times New Roman" w:hAnsi="楷体" w:eastAsia="楷体" w:cs="Times New Roman"/>
          <w:sz w:val="28"/>
          <w:szCs w:val="28"/>
        </w:rPr>
      </w:pPr>
    </w:p>
    <w:p w14:paraId="2D1E7BD1">
      <w:pPr>
        <w:spacing w:after="0" w:line="360" w:lineRule="auto"/>
        <w:ind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Times New Roman" w:hAnsi="楷体" w:eastAsia="楷体" w:cs="Times New Roman"/>
          <w:sz w:val="28"/>
          <w:szCs w:val="28"/>
        </w:rPr>
        <w:t xml:space="preserve">                                       </w:t>
      </w:r>
      <w:r>
        <w:rPr>
          <w:rFonts w:hint="eastAsia" w:ascii="宋体" w:hAnsi="宋体" w:eastAsia="宋体" w:cs="Times New Roman"/>
          <w:sz w:val="24"/>
          <w:szCs w:val="24"/>
        </w:rPr>
        <w:t>国有资产管理处</w:t>
      </w:r>
    </w:p>
    <w:p w14:paraId="44713BCC">
      <w:pPr>
        <w:spacing w:after="0" w:line="360" w:lineRule="auto"/>
        <w:ind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               </w:t>
      </w:r>
      <w:r>
        <w:rPr>
          <w:rFonts w:ascii="宋体" w:hAnsi="宋体" w:eastAsia="宋体" w:cs="Times New Roman"/>
          <w:sz w:val="24"/>
          <w:szCs w:val="24"/>
        </w:rPr>
        <w:t>2021年1月7日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mNTAwOTcyZjFjMjlkY2RkYTI5YmJlNjE2YjExZjYifQ=="/>
  </w:docVars>
  <w:rsids>
    <w:rsidRoot w:val="006237B2"/>
    <w:rsid w:val="00275D74"/>
    <w:rsid w:val="003516E8"/>
    <w:rsid w:val="00416357"/>
    <w:rsid w:val="00416F5F"/>
    <w:rsid w:val="00482B68"/>
    <w:rsid w:val="004A3759"/>
    <w:rsid w:val="004B366A"/>
    <w:rsid w:val="00591130"/>
    <w:rsid w:val="005B6958"/>
    <w:rsid w:val="005F4A62"/>
    <w:rsid w:val="006237B2"/>
    <w:rsid w:val="007D0622"/>
    <w:rsid w:val="00800575"/>
    <w:rsid w:val="008453BF"/>
    <w:rsid w:val="0086041E"/>
    <w:rsid w:val="008B0FCB"/>
    <w:rsid w:val="00914C31"/>
    <w:rsid w:val="00947734"/>
    <w:rsid w:val="00986075"/>
    <w:rsid w:val="00991140"/>
    <w:rsid w:val="00A908B8"/>
    <w:rsid w:val="00B64727"/>
    <w:rsid w:val="00CB259D"/>
    <w:rsid w:val="00ED5B63"/>
    <w:rsid w:val="00F237DB"/>
    <w:rsid w:val="00FE21D4"/>
    <w:rsid w:val="452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645</Words>
  <Characters>681</Characters>
  <Lines>5</Lines>
  <Paragraphs>1</Paragraphs>
  <TotalTime>184</TotalTime>
  <ScaleCrop>false</ScaleCrop>
  <LinksUpToDate>false</LinksUpToDate>
  <CharactersWithSpaces>806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2021-01-07T01:37:00Z</dcterms:created>
  <dc:creator>黎攀</dc:creator>
  <cp:lastModifiedBy>杨宏艳</cp:lastModifiedBy>
  <cp:lastPrinted>2021-01-07T03:34:00Z</cp:lastPrinted>
  <dcterms:modified xsi:type="dcterms:W3CDTF">2024-12-14T10:47:24Z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2DA15A55950E432AB28933D6E130729D_12</vt:lpwstr>
  </property>
</Properties>
</file>